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B14" w:rsidRPr="00263B14" w:rsidRDefault="00263B14" w:rsidP="00263B14">
      <w:pPr>
        <w:widowControl/>
        <w:shd w:val="clear" w:color="auto" w:fill="FFFFFF"/>
        <w:outlineLvl w:val="0"/>
        <w:rPr>
          <w:rFonts w:ascii="Arial" w:eastAsia="新細明體" w:hAnsi="Arial" w:cs="Arial"/>
          <w:kern w:val="36"/>
          <w:sz w:val="48"/>
          <w:szCs w:val="48"/>
        </w:rPr>
      </w:pPr>
      <w:r w:rsidRPr="00263B14">
        <w:rPr>
          <w:rFonts w:ascii="Arial" w:eastAsia="新細明體" w:hAnsi="Arial" w:cs="Arial"/>
          <w:kern w:val="36"/>
          <w:sz w:val="48"/>
          <w:szCs w:val="48"/>
        </w:rPr>
        <w:t xml:space="preserve">The Fibonacci </w:t>
      </w:r>
      <w:proofErr w:type="gramStart"/>
      <w:r w:rsidRPr="00263B14">
        <w:rPr>
          <w:rFonts w:ascii="Arial" w:eastAsia="新細明體" w:hAnsi="Arial" w:cs="Arial"/>
          <w:kern w:val="36"/>
          <w:sz w:val="48"/>
          <w:szCs w:val="48"/>
        </w:rPr>
        <w:t>Sequence</w:t>
      </w:r>
      <w:proofErr w:type="gramEnd"/>
    </w:p>
    <w:p w:rsidR="00263B14" w:rsidRDefault="00263B14" w:rsidP="00864C0E"/>
    <w:p w:rsidR="0028052C" w:rsidRDefault="00F8704A" w:rsidP="00864C0E">
      <w:r>
        <w:rPr>
          <w:noProof/>
        </w:rPr>
        <w:drawing>
          <wp:inline distT="0" distB="0" distL="0" distR="0" wp14:anchorId="4B8753E6" wp14:editId="25B3D707">
            <wp:extent cx="5274310" cy="2309952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FFE" w:rsidRPr="00732FFE">
        <w:t xml:space="preserve"> </w:t>
      </w:r>
      <w:hyperlink r:id="rId8" w:history="1">
        <w:r w:rsidR="00732FFE" w:rsidRPr="0004393F">
          <w:rPr>
            <w:rStyle w:val="aa"/>
          </w:rPr>
          <w:t>https://zh.wikipedia.org/wiki/%E6%96%90%E6%B3%A2%E9%82%A3%E5%A5%91%E6%95%B0%E5%88%97</w:t>
        </w:r>
      </w:hyperlink>
    </w:p>
    <w:p w:rsidR="00732FFE" w:rsidRDefault="00732FFE" w:rsidP="00864C0E"/>
    <w:p w:rsidR="00DC4EBE" w:rsidRDefault="00864C0E" w:rsidP="00864C0E">
      <w:r>
        <w:rPr>
          <w:noProof/>
        </w:rPr>
        <w:drawing>
          <wp:inline distT="0" distB="0" distL="0" distR="0" wp14:anchorId="0544A4B0" wp14:editId="63CAC819">
            <wp:extent cx="5274310" cy="2830058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07" w:rsidRDefault="00B55207" w:rsidP="00864C0E">
      <w:r>
        <w:rPr>
          <w:noProof/>
        </w:rPr>
        <w:lastRenderedPageBreak/>
        <w:drawing>
          <wp:inline distT="0" distB="0" distL="0" distR="0" wp14:anchorId="2B0381A4" wp14:editId="18A28474">
            <wp:extent cx="3248025" cy="255706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9394" cy="25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EC365" wp14:editId="578EDE8B">
            <wp:extent cx="3038540" cy="379571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008" cy="379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A4">
        <w:rPr>
          <w:noProof/>
        </w:rPr>
        <w:lastRenderedPageBreak/>
        <w:drawing>
          <wp:inline distT="0" distB="0" distL="0" distR="0" wp14:anchorId="513B6181" wp14:editId="03CF5D1F">
            <wp:extent cx="3248225" cy="405765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6901" cy="40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0" w:rsidRDefault="00671FE0" w:rsidP="00864C0E"/>
    <w:p w:rsidR="00671FE0" w:rsidRDefault="00671FE0" w:rsidP="00864C0E">
      <w:r>
        <w:rPr>
          <w:rFonts w:hint="eastAsia"/>
        </w:rPr>
        <w:t>輸入範例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671FE0" w:rsidTr="00671FE0">
        <w:tc>
          <w:tcPr>
            <w:tcW w:w="4181" w:type="dxa"/>
          </w:tcPr>
          <w:p w:rsidR="00671FE0" w:rsidRDefault="00671FE0" w:rsidP="00864C0E">
            <w:r w:rsidRPr="00671FE0">
              <w:t>5</w:t>
            </w:r>
          </w:p>
        </w:tc>
        <w:tc>
          <w:tcPr>
            <w:tcW w:w="4181" w:type="dxa"/>
          </w:tcPr>
          <w:p w:rsidR="00671FE0" w:rsidRDefault="00671FE0" w:rsidP="00864C0E">
            <w:r>
              <w:rPr>
                <w:rFonts w:hint="eastAsia"/>
              </w:rPr>
              <w:t>列出前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項係數</w:t>
            </w:r>
          </w:p>
        </w:tc>
      </w:tr>
    </w:tbl>
    <w:p w:rsidR="00864C0E" w:rsidRDefault="00126FA2" w:rsidP="00864C0E">
      <w:r>
        <w:rPr>
          <w:rFonts w:hint="eastAsia"/>
        </w:rPr>
        <w:t>輸出範例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671FE0" w:rsidTr="00671FE0">
        <w:tc>
          <w:tcPr>
            <w:tcW w:w="4181" w:type="dxa"/>
          </w:tcPr>
          <w:p w:rsidR="00671FE0" w:rsidRDefault="00671FE0" w:rsidP="00671FE0">
            <w:r>
              <w:t>1</w:t>
            </w:r>
          </w:p>
          <w:p w:rsidR="00671FE0" w:rsidRDefault="00671FE0" w:rsidP="00671FE0">
            <w:r>
              <w:t>1</w:t>
            </w:r>
          </w:p>
          <w:p w:rsidR="00671FE0" w:rsidRDefault="00671FE0" w:rsidP="00671FE0">
            <w:r>
              <w:t>2</w:t>
            </w:r>
          </w:p>
          <w:p w:rsidR="00671FE0" w:rsidRDefault="00671FE0" w:rsidP="00671FE0">
            <w:r>
              <w:t>3</w:t>
            </w:r>
          </w:p>
          <w:p w:rsidR="00671FE0" w:rsidRDefault="00671FE0" w:rsidP="00671FE0">
            <w:r>
              <w:t>5</w:t>
            </w:r>
          </w:p>
        </w:tc>
        <w:tc>
          <w:tcPr>
            <w:tcW w:w="4181" w:type="dxa"/>
          </w:tcPr>
          <w:p w:rsidR="00671FE0" w:rsidRDefault="00671FE0" w:rsidP="00864C0E"/>
        </w:tc>
      </w:tr>
    </w:tbl>
    <w:p w:rsidR="00203CC9" w:rsidRDefault="000A1248" w:rsidP="000A6210">
      <w:pPr>
        <w:pStyle w:val="2"/>
      </w:pPr>
      <w:r>
        <w:rPr>
          <w:noProof/>
        </w:rPr>
        <w:lastRenderedPageBreak/>
        <w:drawing>
          <wp:inline distT="0" distB="0" distL="0" distR="0" wp14:anchorId="276B2279" wp14:editId="54165233">
            <wp:extent cx="5274310" cy="3839136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6F" w:rsidRDefault="007B6B6F" w:rsidP="007B6B6F">
      <w:pPr>
        <w:pStyle w:val="2"/>
      </w:pPr>
      <w:r>
        <w:rPr>
          <w:rFonts w:hint="eastAsia"/>
        </w:rPr>
        <w:t>加分題</w:t>
      </w:r>
    </w:p>
    <w:p w:rsidR="007B6B6F" w:rsidRDefault="007B6B6F" w:rsidP="007B6B6F">
      <w:r>
        <w:rPr>
          <w:rFonts w:hint="eastAsia"/>
        </w:rPr>
        <w:t>輸入</w:t>
      </w:r>
      <w:r>
        <w:rPr>
          <w:rFonts w:hint="eastAsia"/>
        </w:rPr>
        <w:t>n</w:t>
      </w:r>
      <w:r>
        <w:rPr>
          <w:rFonts w:hint="eastAsia"/>
        </w:rPr>
        <w:t>，輸出單項</w:t>
      </w:r>
      <w:r>
        <w:rPr>
          <w:rFonts w:hint="eastAsia"/>
        </w:rPr>
        <w:t>f(n)</w:t>
      </w:r>
      <w:r>
        <w:rPr>
          <w:rFonts w:hint="eastAsia"/>
        </w:rPr>
        <w:t>，</w:t>
      </w:r>
      <w:r>
        <w:rPr>
          <w:rFonts w:hint="eastAsia"/>
        </w:rPr>
        <w:t>n&lt;30</w:t>
      </w:r>
    </w:p>
    <w:p w:rsidR="007B6B6F" w:rsidRDefault="007B6B6F" w:rsidP="007B6B6F">
      <w:r>
        <w:rPr>
          <w:rFonts w:hint="eastAsia"/>
        </w:rPr>
        <w:t>輸入範例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B6B6F" w:rsidTr="00555506">
        <w:tc>
          <w:tcPr>
            <w:tcW w:w="4181" w:type="dxa"/>
          </w:tcPr>
          <w:p w:rsidR="007B6B6F" w:rsidRDefault="007B6B6F" w:rsidP="00555506">
            <w:r>
              <w:t>1</w:t>
            </w:r>
          </w:p>
          <w:p w:rsidR="007B6B6F" w:rsidRDefault="007B6B6F" w:rsidP="00555506">
            <w:r>
              <w:t>2</w:t>
            </w:r>
          </w:p>
          <w:p w:rsidR="007B6B6F" w:rsidRDefault="007B6B6F" w:rsidP="00555506">
            <w:r>
              <w:t>3</w:t>
            </w:r>
          </w:p>
          <w:p w:rsidR="007B6B6F" w:rsidRDefault="007B6B6F" w:rsidP="00555506">
            <w:r>
              <w:t>5</w:t>
            </w:r>
          </w:p>
          <w:p w:rsidR="007B6B6F" w:rsidRDefault="007B6B6F" w:rsidP="00555506">
            <w:r>
              <w:rPr>
                <w:rFonts w:hint="eastAsia"/>
              </w:rPr>
              <w:t>20</w:t>
            </w:r>
          </w:p>
        </w:tc>
        <w:tc>
          <w:tcPr>
            <w:tcW w:w="4181" w:type="dxa"/>
          </w:tcPr>
          <w:p w:rsidR="007B6B6F" w:rsidRDefault="007B6B6F" w:rsidP="00555506">
            <w:r>
              <w:t>N</w:t>
            </w:r>
          </w:p>
        </w:tc>
      </w:tr>
    </w:tbl>
    <w:p w:rsidR="007B6B6F" w:rsidRDefault="007B6B6F" w:rsidP="007B6B6F">
      <w:r>
        <w:rPr>
          <w:rFonts w:hint="eastAsia"/>
        </w:rPr>
        <w:t>輸出範例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B6B6F" w:rsidTr="00555506">
        <w:tc>
          <w:tcPr>
            <w:tcW w:w="4181" w:type="dxa"/>
          </w:tcPr>
          <w:p w:rsidR="007B6B6F" w:rsidRDefault="007B6B6F" w:rsidP="00555506">
            <w:r>
              <w:t>1</w:t>
            </w:r>
          </w:p>
          <w:p w:rsidR="007B6B6F" w:rsidRDefault="007B6B6F" w:rsidP="00555506">
            <w:r>
              <w:t>1</w:t>
            </w:r>
          </w:p>
          <w:p w:rsidR="007B6B6F" w:rsidRDefault="007B6B6F" w:rsidP="00555506">
            <w:r>
              <w:t>2</w:t>
            </w:r>
          </w:p>
          <w:p w:rsidR="007B6B6F" w:rsidRDefault="007B6B6F" w:rsidP="00555506">
            <w:r>
              <w:t>5</w:t>
            </w:r>
          </w:p>
          <w:p w:rsidR="007B6B6F" w:rsidRDefault="007B6B6F" w:rsidP="00555506">
            <w:r>
              <w:t>6765</w:t>
            </w:r>
          </w:p>
        </w:tc>
        <w:tc>
          <w:tcPr>
            <w:tcW w:w="4181" w:type="dxa"/>
          </w:tcPr>
          <w:p w:rsidR="007B6B6F" w:rsidRDefault="007B6B6F" w:rsidP="00555506">
            <w:r>
              <w:t>F</w:t>
            </w:r>
            <w:r>
              <w:rPr>
                <w:rFonts w:hint="eastAsia"/>
              </w:rPr>
              <w:t>(N)</w:t>
            </w:r>
          </w:p>
        </w:tc>
      </w:tr>
    </w:tbl>
    <w:p w:rsidR="000A6210" w:rsidRDefault="006E24AD" w:rsidP="000A6210">
      <w:pPr>
        <w:pStyle w:val="2"/>
      </w:pPr>
      <w:r>
        <w:rPr>
          <w:noProof/>
        </w:rPr>
        <w:lastRenderedPageBreak/>
        <w:drawing>
          <wp:inline distT="0" distB="0" distL="0" distR="0" wp14:anchorId="191C44FF" wp14:editId="6C8FBAE2">
            <wp:extent cx="5274310" cy="449326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A6210">
        <w:rPr>
          <w:rFonts w:hint="eastAsia"/>
        </w:rPr>
        <w:t>加</w:t>
      </w:r>
      <w:r w:rsidR="00B14133">
        <w:rPr>
          <w:rFonts w:hint="eastAsia"/>
        </w:rPr>
        <w:t>加</w:t>
      </w:r>
      <w:r w:rsidR="000A6210">
        <w:rPr>
          <w:rFonts w:hint="eastAsia"/>
        </w:rPr>
        <w:t>分題</w:t>
      </w:r>
    </w:p>
    <w:p w:rsidR="000A6210" w:rsidRDefault="000A6210" w:rsidP="000A6210">
      <w:r>
        <w:rPr>
          <w:rFonts w:hint="eastAsia"/>
        </w:rPr>
        <w:t>費伯納西與黃金比率，隨著</w:t>
      </w:r>
      <w:r>
        <w:rPr>
          <w:rFonts w:hint="eastAsia"/>
        </w:rPr>
        <w:t>n</w:t>
      </w:r>
      <w:r>
        <w:rPr>
          <w:rFonts w:hint="eastAsia"/>
        </w:rPr>
        <w:t>增加，</w:t>
      </w:r>
      <w:r>
        <w:rPr>
          <w:rFonts w:hint="eastAsia"/>
        </w:rPr>
        <w:t>f(n)/f(n-1)</w:t>
      </w:r>
      <w:r>
        <w:rPr>
          <w:rFonts w:hint="eastAsia"/>
        </w:rPr>
        <w:t>會趨近</w:t>
      </w:r>
      <w:r>
        <w:rPr>
          <w:noProof/>
        </w:rPr>
        <w:drawing>
          <wp:inline distT="0" distB="0" distL="0" distR="0" wp14:anchorId="69C26CB3" wp14:editId="62D0EDE2">
            <wp:extent cx="3267075" cy="40005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列出</w:t>
      </w:r>
      <w:r>
        <w:rPr>
          <w:rFonts w:hint="eastAsia"/>
        </w:rPr>
        <w:t>f(n)</w:t>
      </w:r>
      <w:r>
        <w:rPr>
          <w:rFonts w:hint="eastAsia"/>
        </w:rPr>
        <w:t>項與</w:t>
      </w:r>
      <w:r>
        <w:rPr>
          <w:rFonts w:hint="eastAsia"/>
        </w:rPr>
        <w:t>f(n-1)</w:t>
      </w:r>
      <w:r>
        <w:rPr>
          <w:rFonts w:hint="eastAsia"/>
        </w:rPr>
        <w:t>項比率，</w:t>
      </w:r>
      <w:r>
        <w:rPr>
          <w:rFonts w:hint="eastAsia"/>
        </w:rPr>
        <w:t>3&lt;=n&lt;30</w:t>
      </w:r>
    </w:p>
    <w:p w:rsidR="000A6210" w:rsidRDefault="000A6210" w:rsidP="000A6210">
      <w:r>
        <w:rPr>
          <w:rFonts w:hint="eastAsia"/>
        </w:rPr>
        <w:t>輸入範例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0A6210" w:rsidTr="00555506">
        <w:tc>
          <w:tcPr>
            <w:tcW w:w="4181" w:type="dxa"/>
          </w:tcPr>
          <w:p w:rsidR="000A6210" w:rsidRDefault="000A6210" w:rsidP="00555506"/>
        </w:tc>
        <w:tc>
          <w:tcPr>
            <w:tcW w:w="4181" w:type="dxa"/>
          </w:tcPr>
          <w:p w:rsidR="000A6210" w:rsidRDefault="000A6210" w:rsidP="00555506">
            <w:r>
              <w:rPr>
                <w:rFonts w:hint="eastAsia"/>
              </w:rPr>
              <w:t>沒有輸入</w:t>
            </w:r>
          </w:p>
        </w:tc>
      </w:tr>
    </w:tbl>
    <w:p w:rsidR="000A6210" w:rsidRDefault="000A6210" w:rsidP="000A6210">
      <w:r>
        <w:rPr>
          <w:rFonts w:hint="eastAsia"/>
        </w:rPr>
        <w:t>輸出範例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66"/>
        <w:gridCol w:w="3956"/>
      </w:tblGrid>
      <w:tr w:rsidR="000A6210" w:rsidTr="00555506">
        <w:tc>
          <w:tcPr>
            <w:tcW w:w="4566" w:type="dxa"/>
          </w:tcPr>
          <w:p w:rsidR="000A6210" w:rsidRDefault="000A6210" w:rsidP="00555506">
            <w:r>
              <w:rPr>
                <w:noProof/>
              </w:rPr>
              <w:lastRenderedPageBreak/>
              <w:drawing>
                <wp:inline distT="0" distB="0" distL="0" distR="0" wp14:anchorId="0442F5A9" wp14:editId="17D6FFDB">
                  <wp:extent cx="2754420" cy="2185955"/>
                  <wp:effectExtent l="0" t="0" r="8255" b="508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25" cy="218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6" w:type="dxa"/>
          </w:tcPr>
          <w:p w:rsidR="000A6210" w:rsidRDefault="000A6210" w:rsidP="00555506">
            <w:r>
              <w:rPr>
                <w:rFonts w:hint="eastAsia"/>
              </w:rPr>
              <w:t>直接輸出</w:t>
            </w:r>
            <w:r>
              <w:rPr>
                <w:rFonts w:hint="eastAsia"/>
              </w:rPr>
              <w:t>f(n)/f(n-1),3&lt;=n&lt;30</w:t>
            </w:r>
          </w:p>
        </w:tc>
      </w:tr>
    </w:tbl>
    <w:p w:rsidR="000A6210" w:rsidRDefault="000A6210" w:rsidP="000A6210">
      <w:r>
        <w:rPr>
          <w:noProof/>
        </w:rPr>
        <w:drawing>
          <wp:inline distT="0" distB="0" distL="0" distR="0" wp14:anchorId="2E223586" wp14:editId="716C1BA9">
            <wp:extent cx="5274310" cy="2944823"/>
            <wp:effectExtent l="0" t="0" r="254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6F" w:rsidRDefault="007B6B6F" w:rsidP="00203CC9"/>
    <w:p w:rsidR="00263B14" w:rsidRDefault="00263B14" w:rsidP="00864C0E">
      <w:r>
        <w:rPr>
          <w:noProof/>
        </w:rPr>
        <w:drawing>
          <wp:inline distT="0" distB="0" distL="0" distR="0" wp14:anchorId="16F9417F" wp14:editId="39019200">
            <wp:extent cx="3371850" cy="206447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2160" cy="20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0E" w:rsidRDefault="00263B14" w:rsidP="00864C0E">
      <w:r>
        <w:rPr>
          <w:noProof/>
        </w:rPr>
        <w:lastRenderedPageBreak/>
        <w:drawing>
          <wp:inline distT="0" distB="0" distL="0" distR="0" wp14:anchorId="4D8CFD2F" wp14:editId="2BEDCBDF">
            <wp:extent cx="3371850" cy="163870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0227" cy="16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A4">
        <w:rPr>
          <w:noProof/>
        </w:rPr>
        <w:drawing>
          <wp:inline distT="0" distB="0" distL="0" distR="0" wp14:anchorId="229AFE7E" wp14:editId="04B4F8FD">
            <wp:extent cx="3528127" cy="20764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6992" cy="20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42" w:rsidRDefault="00255842" w:rsidP="00864C0E">
      <w:r>
        <w:rPr>
          <w:rFonts w:hint="eastAsia"/>
        </w:rPr>
        <w:t>黃金比率與建築</w:t>
      </w:r>
    </w:p>
    <w:p w:rsidR="00337DA4" w:rsidRDefault="00337DA4" w:rsidP="00864C0E">
      <w:r>
        <w:rPr>
          <w:noProof/>
        </w:rPr>
        <w:drawing>
          <wp:inline distT="0" distB="0" distL="0" distR="0" wp14:anchorId="196F3A69" wp14:editId="0B586892">
            <wp:extent cx="4105275" cy="27908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42" w:rsidRDefault="00337DA4" w:rsidP="00864C0E">
      <w:r>
        <w:rPr>
          <w:noProof/>
        </w:rPr>
        <w:lastRenderedPageBreak/>
        <w:drawing>
          <wp:inline distT="0" distB="0" distL="0" distR="0" wp14:anchorId="59EA3C8F" wp14:editId="7ADA91F9">
            <wp:extent cx="4267200" cy="242894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5146" cy="24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EBC" w:rsidRPr="007E1EBC">
        <w:rPr>
          <w:noProof/>
        </w:rPr>
        <w:t xml:space="preserve"> </w:t>
      </w:r>
      <w:r w:rsidR="007E1EBC">
        <w:rPr>
          <w:noProof/>
        </w:rPr>
        <w:drawing>
          <wp:inline distT="0" distB="0" distL="0" distR="0" wp14:anchorId="101FE6F8" wp14:editId="346020C5">
            <wp:extent cx="2895600" cy="170049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3614" cy="17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EBC">
        <w:rPr>
          <w:noProof/>
        </w:rPr>
        <w:drawing>
          <wp:inline distT="0" distB="0" distL="0" distR="0" wp14:anchorId="091EF6C5" wp14:editId="4C91B520">
            <wp:extent cx="2705100" cy="1900771"/>
            <wp:effectExtent l="0" t="0" r="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5395" cy="19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A4" w:rsidRDefault="00255842" w:rsidP="00864C0E">
      <w:r>
        <w:rPr>
          <w:rFonts w:hint="eastAsia"/>
        </w:rPr>
        <w:t>黃金比率與繪畫</w:t>
      </w:r>
      <w:r w:rsidR="00337DA4">
        <w:rPr>
          <w:noProof/>
        </w:rPr>
        <w:drawing>
          <wp:inline distT="0" distB="0" distL="0" distR="0" wp14:anchorId="3570FFBA" wp14:editId="4B0F5EE2">
            <wp:extent cx="2838450" cy="1558062"/>
            <wp:effectExtent l="0" t="0" r="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42" w:rsidRDefault="00255842" w:rsidP="00864C0E">
      <w:r>
        <w:rPr>
          <w:rFonts w:hint="eastAsia"/>
        </w:rPr>
        <w:t>黃金比率與攝影</w:t>
      </w:r>
    </w:p>
    <w:p w:rsidR="004A5CD9" w:rsidRDefault="00337DA4" w:rsidP="00864C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68C29A" wp14:editId="723C737B">
            <wp:extent cx="5274310" cy="1822811"/>
            <wp:effectExtent l="0" t="0" r="254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7E6" w:rsidRPr="007977E6">
        <w:rPr>
          <w:noProof/>
        </w:rPr>
        <w:t xml:space="preserve"> </w:t>
      </w:r>
    </w:p>
    <w:p w:rsidR="00337DA4" w:rsidRDefault="007977E6" w:rsidP="00864C0E">
      <w:r>
        <w:rPr>
          <w:noProof/>
        </w:rPr>
        <w:drawing>
          <wp:inline distT="0" distB="0" distL="0" distR="0" wp14:anchorId="007BB4CC" wp14:editId="660F7D52">
            <wp:extent cx="5276850" cy="32004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2431"/>
                    <a:stretch/>
                  </pic:blipFill>
                  <pic:spPr bwMode="auto">
                    <a:xfrm>
                      <a:off x="0" y="0"/>
                      <a:ext cx="5274310" cy="319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7E6" w:rsidRDefault="007977E6" w:rsidP="007977E6">
      <w:pPr>
        <w:pStyle w:val="2"/>
      </w:pPr>
      <w:r>
        <w:rPr>
          <w:rFonts w:hint="eastAsia"/>
        </w:rPr>
        <w:t>加加加分題</w:t>
      </w:r>
    </w:p>
    <w:p w:rsidR="006E1AB5" w:rsidRPr="00864C0E" w:rsidRDefault="006E1AB5" w:rsidP="00864C0E"/>
    <w:sectPr w:rsidR="006E1AB5" w:rsidRPr="00864C0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3EEC" w:rsidRDefault="006E3EEC" w:rsidP="00203CC9">
      <w:r>
        <w:separator/>
      </w:r>
    </w:p>
  </w:endnote>
  <w:endnote w:type="continuationSeparator" w:id="0">
    <w:p w:rsidR="006E3EEC" w:rsidRDefault="006E3EEC" w:rsidP="00203C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3EEC" w:rsidRDefault="006E3EEC" w:rsidP="00203CC9">
      <w:r>
        <w:separator/>
      </w:r>
    </w:p>
  </w:footnote>
  <w:footnote w:type="continuationSeparator" w:id="0">
    <w:p w:rsidR="006E3EEC" w:rsidRDefault="006E3EEC" w:rsidP="00203CC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0D31"/>
    <w:rsid w:val="000A1248"/>
    <w:rsid w:val="000A1E36"/>
    <w:rsid w:val="000A6210"/>
    <w:rsid w:val="00126FA2"/>
    <w:rsid w:val="001403D7"/>
    <w:rsid w:val="00203CC9"/>
    <w:rsid w:val="00255842"/>
    <w:rsid w:val="00263B14"/>
    <w:rsid w:val="0028052C"/>
    <w:rsid w:val="002D5CCA"/>
    <w:rsid w:val="00337DA4"/>
    <w:rsid w:val="003874D5"/>
    <w:rsid w:val="00410D31"/>
    <w:rsid w:val="004A5CD9"/>
    <w:rsid w:val="00654EA9"/>
    <w:rsid w:val="00666E7D"/>
    <w:rsid w:val="00671FE0"/>
    <w:rsid w:val="006E1AB5"/>
    <w:rsid w:val="006E24AD"/>
    <w:rsid w:val="006E3EEC"/>
    <w:rsid w:val="00732FFE"/>
    <w:rsid w:val="00781BCB"/>
    <w:rsid w:val="007977E6"/>
    <w:rsid w:val="007A3E03"/>
    <w:rsid w:val="007B6B6F"/>
    <w:rsid w:val="007C040A"/>
    <w:rsid w:val="007E1EBC"/>
    <w:rsid w:val="00864C0E"/>
    <w:rsid w:val="008B180E"/>
    <w:rsid w:val="00906761"/>
    <w:rsid w:val="009913E5"/>
    <w:rsid w:val="009D2407"/>
    <w:rsid w:val="00B10C94"/>
    <w:rsid w:val="00B14133"/>
    <w:rsid w:val="00B55207"/>
    <w:rsid w:val="00D3676E"/>
    <w:rsid w:val="00DC4EBE"/>
    <w:rsid w:val="00E11B1A"/>
    <w:rsid w:val="00ED2339"/>
    <w:rsid w:val="00F85BD1"/>
    <w:rsid w:val="00F87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263B14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26FA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10D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864C0E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64C0E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263B14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126FA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203C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03CC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03C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03CC9"/>
    <w:rPr>
      <w:sz w:val="20"/>
      <w:szCs w:val="20"/>
    </w:rPr>
  </w:style>
  <w:style w:type="character" w:styleId="aa">
    <w:name w:val="Hyperlink"/>
    <w:basedOn w:val="a0"/>
    <w:uiPriority w:val="99"/>
    <w:unhideWhenUsed/>
    <w:rsid w:val="00732FF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263B14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26FA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10D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864C0E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64C0E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263B14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126FA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203C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03CC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03C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03CC9"/>
    <w:rPr>
      <w:sz w:val="20"/>
      <w:szCs w:val="20"/>
    </w:rPr>
  </w:style>
  <w:style w:type="character" w:styleId="aa">
    <w:name w:val="Hyperlink"/>
    <w:basedOn w:val="a0"/>
    <w:uiPriority w:val="99"/>
    <w:unhideWhenUsed/>
    <w:rsid w:val="00732FF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15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h.wikipedia.org/wiki/%E6%96%90%E6%B3%A2%E9%82%A3%E5%A5%91%E6%95%B0%E5%88%97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9</Pages>
  <Words>71</Words>
  <Characters>408</Characters>
  <Application>Microsoft Office Word</Application>
  <DocSecurity>0</DocSecurity>
  <Lines>3</Lines>
  <Paragraphs>1</Paragraphs>
  <ScaleCrop>false</ScaleCrop>
  <Company>HSNU</Company>
  <LinksUpToDate>false</LinksUpToDate>
  <CharactersWithSpaces>478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28</cp:revision>
  <dcterms:created xsi:type="dcterms:W3CDTF">2018-03-02T04:14:00Z</dcterms:created>
  <dcterms:modified xsi:type="dcterms:W3CDTF">2018-03-28T03:23:00Z</dcterms:modified>
</cp:coreProperties>
</file>